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281144">
      <w:pPr>
        <w:tabs>
          <w:tab w:val="left" w:pos="2679"/>
        </w:tabs>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6C3B4F" w:rsidP="006C3B4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6C3B4F" w:rsidP="006C3B4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6C3B4F" w:rsidP="006C3B4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6C3B4F" w:rsidP="006C3B4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rsidR="006C3B4F" w:rsidP="006C3B4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6C3B4F" w:rsidP="006C3B4F">
      <w:pPr>
        <w:spacing w:line="480" w:lineRule="auto"/>
        <w:ind w:firstLine="720"/>
        <w:jc w:val="center"/>
        <w:rPr>
          <w:rFonts w:ascii="Times New Roman" w:hAnsi="Times New Roman" w:cs="Times New Roman"/>
          <w:sz w:val="24"/>
          <w:szCs w:val="24"/>
          <w:shd w:val="clear" w:color="auto" w:fill="FFFFFF"/>
        </w:rPr>
      </w:pPr>
    </w:p>
    <w:p w:rsidR="00420CD3" w:rsidRPr="00FC37E7" w:rsidP="00FC37E7">
      <w:pPr>
        <w:spacing w:line="480" w:lineRule="auto"/>
        <w:ind w:firstLine="720"/>
        <w:jc w:val="both"/>
        <w:rPr>
          <w:rFonts w:ascii="Times New Roman" w:hAnsi="Times New Roman" w:cs="Times New Roman"/>
          <w:sz w:val="24"/>
          <w:szCs w:val="24"/>
          <w:shd w:val="clear" w:color="auto" w:fill="FFFFFF"/>
        </w:rPr>
      </w:pPr>
      <w:r w:rsidRPr="00FC37E7">
        <w:rPr>
          <w:rFonts w:ascii="Times New Roman" w:hAnsi="Times New Roman" w:cs="Times New Roman"/>
          <w:sz w:val="24"/>
          <w:szCs w:val="24"/>
          <w:shd w:val="clear" w:color="auto" w:fill="FFFFFF"/>
        </w:rPr>
        <w:t>Jean Jacques Rousseau</w:t>
      </w:r>
    </w:p>
    <w:p w:rsidR="000E2145" w:rsidRPr="00FC37E7" w:rsidP="00FC37E7">
      <w:pPr>
        <w:spacing w:line="480" w:lineRule="auto"/>
        <w:ind w:firstLine="720"/>
        <w:jc w:val="both"/>
        <w:rPr>
          <w:rFonts w:ascii="Times New Roman" w:hAnsi="Times New Roman" w:cs="Times New Roman"/>
          <w:sz w:val="24"/>
          <w:szCs w:val="24"/>
          <w:shd w:val="clear" w:color="auto" w:fill="FFFFFF"/>
        </w:rPr>
      </w:pPr>
      <w:r w:rsidRPr="00FC37E7">
        <w:rPr>
          <w:rFonts w:ascii="Times New Roman" w:hAnsi="Times New Roman" w:cs="Times New Roman"/>
          <w:sz w:val="24"/>
          <w:szCs w:val="24"/>
          <w:shd w:val="clear" w:color="auto" w:fill="FFFFFF"/>
        </w:rPr>
        <w:t xml:space="preserve">Jean Jacques Rousseau was born in 1712 in Geneva. </w:t>
      </w:r>
      <w:r w:rsidRPr="00FC37E7" w:rsidR="00E67812">
        <w:rPr>
          <w:rFonts w:ascii="Times New Roman" w:hAnsi="Times New Roman" w:cs="Times New Roman"/>
          <w:sz w:val="24"/>
          <w:szCs w:val="24"/>
          <w:shd w:val="clear" w:color="auto" w:fill="FFFFFF"/>
        </w:rPr>
        <w:t xml:space="preserve">His father was a minority citizen in Geneva who had to raise him and educate him after his mother died 9 days after his birth. </w:t>
      </w:r>
      <w:r w:rsidRPr="00FC37E7" w:rsidR="00D86FB8">
        <w:rPr>
          <w:rFonts w:ascii="Times New Roman" w:hAnsi="Times New Roman" w:cs="Times New Roman"/>
          <w:sz w:val="24"/>
          <w:szCs w:val="24"/>
          <w:shd w:val="clear" w:color="auto" w:fill="FFFFFF"/>
        </w:rPr>
        <w:t xml:space="preserve">As he describes it in his writing, his father educated him on matters regarding republican patriotism as well as the works of other authors who </w:t>
      </w:r>
      <w:r w:rsidRPr="00FC37E7" w:rsidR="00B16034">
        <w:rPr>
          <w:rFonts w:ascii="Times New Roman" w:hAnsi="Times New Roman" w:cs="Times New Roman"/>
          <w:sz w:val="24"/>
          <w:szCs w:val="24"/>
          <w:shd w:val="clear" w:color="auto" w:fill="FFFFFF"/>
        </w:rPr>
        <w:t xml:space="preserve">wrote on the Roman republic. </w:t>
      </w:r>
      <w:r w:rsidRPr="00FC37E7" w:rsidR="00A83956">
        <w:rPr>
          <w:rFonts w:ascii="Times New Roman" w:hAnsi="Times New Roman" w:cs="Times New Roman"/>
          <w:sz w:val="24"/>
          <w:szCs w:val="24"/>
          <w:shd w:val="clear" w:color="auto" w:fill="FFFFFF"/>
        </w:rPr>
        <w:t>After his father was exiled from Geneva, Rousseau was placed under the care of a pastor from a nearby church. 
</w:t>
      </w:r>
    </w:p>
    <w:p w:rsidR="00A83956" w:rsidRPr="00FC37E7" w:rsidP="00FC37E7">
      <w:pPr>
        <w:spacing w:line="480" w:lineRule="auto"/>
        <w:ind w:firstLine="720"/>
        <w:jc w:val="both"/>
        <w:rPr>
          <w:rFonts w:ascii="Times New Roman" w:hAnsi="Times New Roman" w:cs="Times New Roman"/>
          <w:sz w:val="24"/>
          <w:szCs w:val="24"/>
          <w:shd w:val="clear" w:color="auto" w:fill="FFFFFF"/>
        </w:rPr>
      </w:pPr>
      <w:r w:rsidRPr="00FC37E7">
        <w:rPr>
          <w:rFonts w:ascii="Times New Roman" w:hAnsi="Times New Roman" w:cs="Times New Roman"/>
          <w:sz w:val="24"/>
          <w:szCs w:val="24"/>
          <w:shd w:val="clear" w:color="auto" w:fill="FFFFFF"/>
        </w:rPr>
        <w:t>Rousseau converted to Roman Catholicism in 1728 after traveling to Turin</w:t>
      </w:r>
      <w:r w:rsidRPr="00FC37E7" w:rsidR="00321A24">
        <w:rPr>
          <w:rFonts w:ascii="Times New Roman" w:hAnsi="Times New Roman" w:cs="Times New Roman"/>
          <w:sz w:val="24"/>
          <w:szCs w:val="24"/>
          <w:shd w:val="clear" w:color="auto" w:fill="FFFFFF"/>
        </w:rPr>
        <w:t xml:space="preserve">. </w:t>
      </w:r>
      <w:r w:rsidRPr="00FC37E7" w:rsidR="00B81365">
        <w:rPr>
          <w:rFonts w:ascii="Times New Roman" w:hAnsi="Times New Roman" w:cs="Times New Roman"/>
          <w:sz w:val="24"/>
          <w:szCs w:val="24"/>
          <w:shd w:val="clear" w:color="auto" w:fill="FFFFFF"/>
        </w:rPr>
        <w:t xml:space="preserve">He spent a part of his life acquiring the training of Catholic Priesthood before starting a brief journey to become a musician and a teacher. His contract as a teacher in Lyon gave him the opportunity </w:t>
      </w:r>
      <w:r w:rsidRPr="00FC37E7" w:rsidR="00140C4E">
        <w:rPr>
          <w:rFonts w:ascii="Times New Roman" w:hAnsi="Times New Roman" w:cs="Times New Roman"/>
          <w:sz w:val="24"/>
          <w:szCs w:val="24"/>
          <w:shd w:val="clear" w:color="auto" w:fill="FFFFFF"/>
        </w:rPr>
        <w:t xml:space="preserve">to have close contact with </w:t>
      </w:r>
      <w:r w:rsidRPr="00FC37E7" w:rsidR="009E755B">
        <w:rPr>
          <w:rFonts w:ascii="Times New Roman" w:hAnsi="Times New Roman" w:cs="Times New Roman"/>
          <w:sz w:val="24"/>
          <w:szCs w:val="24"/>
          <w:shd w:val="clear" w:color="auto" w:fill="FFFFFF"/>
        </w:rPr>
        <w:t>french</w:t>
      </w:r>
      <w:r w:rsidRPr="00FC37E7" w:rsidR="00140C4E">
        <w:rPr>
          <w:rFonts w:ascii="Times New Roman" w:hAnsi="Times New Roman" w:cs="Times New Roman"/>
          <w:sz w:val="24"/>
          <w:szCs w:val="24"/>
          <w:shd w:val="clear" w:color="auto" w:fill="FFFFFF"/>
        </w:rPr>
        <w:t xml:space="preserve"> enlightenment major figures. </w:t>
      </w:r>
      <w:r w:rsidRPr="00FC37E7" w:rsidR="009E755B">
        <w:rPr>
          <w:rFonts w:ascii="Times New Roman" w:hAnsi="Times New Roman" w:cs="Times New Roman"/>
          <w:sz w:val="24"/>
          <w:szCs w:val="24"/>
          <w:shd w:val="clear" w:color="auto" w:fill="FFFFFF"/>
        </w:rPr>
        <w:t xml:space="preserve">He also worked in </w:t>
      </w:r>
      <w:r w:rsidRPr="00FC37E7" w:rsidR="008C6EF6">
        <w:rPr>
          <w:rFonts w:ascii="Times New Roman" w:hAnsi="Times New Roman" w:cs="Times New Roman"/>
          <w:sz w:val="24"/>
          <w:szCs w:val="24"/>
          <w:shd w:val="clear" w:color="auto" w:fill="FFFFFF"/>
        </w:rPr>
        <w:t>Venice</w:t>
      </w:r>
      <w:r w:rsidRPr="00FC37E7" w:rsidR="009E755B">
        <w:rPr>
          <w:rFonts w:ascii="Times New Roman" w:hAnsi="Times New Roman" w:cs="Times New Roman"/>
          <w:sz w:val="24"/>
          <w:szCs w:val="24"/>
          <w:shd w:val="clear" w:color="auto" w:fill="FFFFFF"/>
        </w:rPr>
        <w:t xml:space="preserve"> as a secretary to the French Ambassador before moving to Paris where he wrote his first contributions to the </w:t>
      </w:r>
      <w:r w:rsidRPr="00FC37E7" w:rsidR="009B0602">
        <w:rPr>
          <w:rFonts w:ascii="Times New Roman" w:hAnsi="Times New Roman" w:cs="Times New Roman"/>
          <w:i/>
          <w:sz w:val="24"/>
          <w:szCs w:val="24"/>
          <w:shd w:val="clear" w:color="auto" w:fill="FFFFFF"/>
        </w:rPr>
        <w:t xml:space="preserve">Encylopedie </w:t>
      </w:r>
      <w:r w:rsidRPr="00FC37E7" w:rsidR="009B0602">
        <w:rPr>
          <w:rFonts w:ascii="Times New Roman" w:hAnsi="Times New Roman" w:cs="Times New Roman"/>
          <w:sz w:val="24"/>
          <w:szCs w:val="24"/>
          <w:shd w:val="clear" w:color="auto" w:fill="FFFFFF"/>
        </w:rPr>
        <w:t>by Diderot.</w:t>
      </w:r>
    </w:p>
    <w:p w:rsidR="009B0602" w:rsidRPr="00FC37E7" w:rsidP="00FC37E7">
      <w:pPr>
        <w:spacing w:line="480" w:lineRule="auto"/>
        <w:ind w:firstLine="720"/>
        <w:jc w:val="both"/>
        <w:rPr>
          <w:rFonts w:ascii="Times New Roman" w:hAnsi="Times New Roman" w:cs="Times New Roman"/>
          <w:sz w:val="24"/>
          <w:szCs w:val="24"/>
          <w:shd w:val="clear" w:color="auto" w:fill="FFFFFF"/>
        </w:rPr>
      </w:pPr>
      <w:r w:rsidRPr="00FC37E7">
        <w:rPr>
          <w:rFonts w:ascii="Times New Roman" w:hAnsi="Times New Roman" w:cs="Times New Roman"/>
          <w:sz w:val="24"/>
          <w:szCs w:val="24"/>
          <w:shd w:val="clear" w:color="auto" w:fill="FFFFFF"/>
        </w:rPr>
        <w:t xml:space="preserve">Diderot was later imprisoned in Vincennes. As </w:t>
      </w:r>
      <w:r w:rsidRPr="00FC37E7" w:rsidR="00B21290">
        <w:rPr>
          <w:rFonts w:ascii="Times New Roman" w:hAnsi="Times New Roman" w:cs="Times New Roman"/>
          <w:sz w:val="24"/>
          <w:szCs w:val="24"/>
          <w:shd w:val="clear" w:color="auto" w:fill="FFFFFF"/>
        </w:rPr>
        <w:t xml:space="preserve">Jean </w:t>
      </w:r>
      <w:r w:rsidRPr="00FC37E7" w:rsidR="0016427D">
        <w:rPr>
          <w:rFonts w:ascii="Times New Roman" w:hAnsi="Times New Roman" w:cs="Times New Roman"/>
          <w:sz w:val="24"/>
          <w:szCs w:val="24"/>
          <w:shd w:val="clear" w:color="auto" w:fill="FFFFFF"/>
        </w:rPr>
        <w:t>Rousseau visited</w:t>
      </w:r>
      <w:r w:rsidRPr="00FC37E7" w:rsidR="00B21290">
        <w:rPr>
          <w:rFonts w:ascii="Times New Roman" w:hAnsi="Times New Roman" w:cs="Times New Roman"/>
          <w:sz w:val="24"/>
          <w:szCs w:val="24"/>
          <w:shd w:val="clear" w:color="auto" w:fill="FFFFFF"/>
        </w:rPr>
        <w:t xml:space="preserve"> the city to see him in 1749, he </w:t>
      </w:r>
      <w:r w:rsidRPr="00FC37E7" w:rsidR="00394673">
        <w:rPr>
          <w:rFonts w:ascii="Times New Roman" w:hAnsi="Times New Roman" w:cs="Times New Roman"/>
          <w:sz w:val="24"/>
          <w:szCs w:val="24"/>
          <w:shd w:val="clear" w:color="auto" w:fill="FFFFFF"/>
        </w:rPr>
        <w:t>saw the announcement regarding competition in essay w</w:t>
      </w:r>
      <w:r w:rsidRPr="00FC37E7" w:rsidR="0016427D">
        <w:rPr>
          <w:rFonts w:ascii="Times New Roman" w:hAnsi="Times New Roman" w:cs="Times New Roman"/>
          <w:sz w:val="24"/>
          <w:szCs w:val="24"/>
          <w:shd w:val="clear" w:color="auto" w:fill="FFFFFF"/>
        </w:rPr>
        <w:t xml:space="preserve">riting by the Academy of Dijon. The essay theme was based on the role of arts and science development in shaping public morals. </w:t>
      </w:r>
      <w:r w:rsidRPr="00FC37E7" w:rsidR="00750964">
        <w:rPr>
          <w:rFonts w:ascii="Times New Roman" w:hAnsi="Times New Roman" w:cs="Times New Roman"/>
          <w:sz w:val="24"/>
          <w:szCs w:val="24"/>
          <w:shd w:val="clear" w:color="auto" w:fill="FFFFFF"/>
        </w:rPr>
        <w:t xml:space="preserve">Rousseau </w:t>
      </w:r>
      <w:r w:rsidRPr="00FC37E7" w:rsidR="00AF307C">
        <w:rPr>
          <w:rFonts w:ascii="Times New Roman" w:hAnsi="Times New Roman" w:cs="Times New Roman"/>
          <w:sz w:val="24"/>
          <w:szCs w:val="24"/>
          <w:shd w:val="clear" w:color="auto" w:fill="FFFFFF"/>
        </w:rPr>
        <w:t>entered</w:t>
      </w:r>
      <w:r w:rsidRPr="00FC37E7" w:rsidR="00750964">
        <w:rPr>
          <w:rFonts w:ascii="Times New Roman" w:hAnsi="Times New Roman" w:cs="Times New Roman"/>
          <w:sz w:val="24"/>
          <w:szCs w:val="24"/>
          <w:shd w:val="clear" w:color="auto" w:fill="FFFFFF"/>
        </w:rPr>
        <w:t xml:space="preserve"> the competition and submitted </w:t>
      </w:r>
      <w:r w:rsidRPr="00FC37E7" w:rsidR="00750964">
        <w:rPr>
          <w:rFonts w:ascii="Times New Roman" w:hAnsi="Times New Roman" w:cs="Times New Roman"/>
          <w:i/>
          <w:sz w:val="24"/>
          <w:szCs w:val="24"/>
          <w:shd w:val="clear" w:color="auto" w:fill="FFFFFF"/>
        </w:rPr>
        <w:t>First</w:t>
      </w:r>
      <w:r w:rsidRPr="00FC37E7" w:rsidR="00750964">
        <w:rPr>
          <w:rFonts w:ascii="Times New Roman" w:hAnsi="Times New Roman" w:cs="Times New Roman"/>
          <w:sz w:val="24"/>
          <w:szCs w:val="24"/>
          <w:shd w:val="clear" w:color="auto" w:fill="FFFFFF"/>
        </w:rPr>
        <w:t xml:space="preserve"> </w:t>
      </w:r>
      <w:r w:rsidRPr="00FC37E7" w:rsidR="00750964">
        <w:rPr>
          <w:rFonts w:ascii="Times New Roman" w:hAnsi="Times New Roman" w:cs="Times New Roman"/>
          <w:i/>
          <w:sz w:val="24"/>
          <w:szCs w:val="24"/>
          <w:shd w:val="clear" w:color="auto" w:fill="FFFFFF"/>
        </w:rPr>
        <w:t xml:space="preserve">Discourse, Discourse on the Sciences and Arts </w:t>
      </w:r>
      <w:r w:rsidRPr="00FC37E7" w:rsidR="00750964">
        <w:rPr>
          <w:rFonts w:ascii="Times New Roman" w:hAnsi="Times New Roman" w:cs="Times New Roman"/>
          <w:sz w:val="24"/>
          <w:szCs w:val="24"/>
          <w:shd w:val="clear" w:color="auto" w:fill="FFFFFF"/>
        </w:rPr>
        <w:t xml:space="preserve">which made him win the competition. The Essay </w:t>
      </w:r>
      <w:r w:rsidRPr="00FC37E7" w:rsidR="00AF307C">
        <w:rPr>
          <w:rFonts w:ascii="Times New Roman" w:hAnsi="Times New Roman" w:cs="Times New Roman"/>
          <w:sz w:val="24"/>
          <w:szCs w:val="24"/>
          <w:shd w:val="clear" w:color="auto" w:fill="FFFFFF"/>
        </w:rPr>
        <w:t xml:space="preserve">explained how social development corrodes characters of individuals as well as civic value. The work was later published in 1750 which made him famous as well as helping him to introduce his main themes which were developed in his later works. </w:t>
      </w:r>
    </w:p>
    <w:p w:rsidR="009E74D0" w:rsidRPr="00FC37E7" w:rsidP="00FC37E7">
      <w:pPr>
        <w:spacing w:line="480" w:lineRule="auto"/>
        <w:ind w:firstLine="720"/>
        <w:jc w:val="both"/>
        <w:rPr>
          <w:rFonts w:ascii="Times New Roman" w:hAnsi="Times New Roman" w:cs="Times New Roman"/>
          <w:i/>
          <w:sz w:val="24"/>
          <w:szCs w:val="24"/>
          <w:shd w:val="clear" w:color="auto" w:fill="FFFFFF"/>
        </w:rPr>
      </w:pPr>
      <w:r w:rsidRPr="00FC37E7">
        <w:rPr>
          <w:rFonts w:ascii="Times New Roman" w:hAnsi="Times New Roman" w:cs="Times New Roman"/>
          <w:sz w:val="24"/>
          <w:szCs w:val="24"/>
          <w:shd w:val="clear" w:color="auto" w:fill="FFFFFF"/>
        </w:rPr>
        <w:t xml:space="preserve">Rousseau continued pursuing his career in music-making major contributions to the field. In the year 1755, he published the </w:t>
      </w:r>
      <w:r w:rsidRPr="00FC37E7">
        <w:rPr>
          <w:rFonts w:ascii="Times New Roman" w:hAnsi="Times New Roman" w:cs="Times New Roman"/>
          <w:i/>
          <w:sz w:val="24"/>
          <w:szCs w:val="24"/>
          <w:shd w:val="clear" w:color="auto" w:fill="FFFFFF"/>
        </w:rPr>
        <w:t xml:space="preserve">Second Discourse </w:t>
      </w:r>
      <w:r w:rsidRPr="00FC37E7">
        <w:rPr>
          <w:rFonts w:ascii="Times New Roman" w:hAnsi="Times New Roman" w:cs="Times New Roman"/>
          <w:sz w:val="24"/>
          <w:szCs w:val="24"/>
          <w:shd w:val="clear" w:color="auto" w:fill="FFFFFF"/>
        </w:rPr>
        <w:t xml:space="preserve">works which are considered to be the most important as well as most productive in his career. He later moved from Paris </w:t>
      </w:r>
      <w:r w:rsidRPr="00FC37E7" w:rsidR="00472F2B">
        <w:rPr>
          <w:rFonts w:ascii="Times New Roman" w:hAnsi="Times New Roman" w:cs="Times New Roman"/>
          <w:sz w:val="24"/>
          <w:szCs w:val="24"/>
          <w:shd w:val="clear" w:color="auto" w:fill="FFFFFF"/>
        </w:rPr>
        <w:t xml:space="preserve">where he wrote the </w:t>
      </w:r>
      <w:r w:rsidRPr="00FC37E7" w:rsidR="00472F2B">
        <w:rPr>
          <w:rFonts w:ascii="Times New Roman" w:hAnsi="Times New Roman" w:cs="Times New Roman"/>
          <w:sz w:val="24"/>
          <w:szCs w:val="24"/>
          <w:shd w:val="clear" w:color="auto" w:fill="FFFFFF"/>
        </w:rPr>
        <w:t xml:space="preserve">novel namely </w:t>
      </w:r>
      <w:r w:rsidRPr="00FC37E7" w:rsidR="00472F2B">
        <w:rPr>
          <w:rFonts w:ascii="Times New Roman" w:hAnsi="Times New Roman" w:cs="Times New Roman"/>
          <w:i/>
          <w:sz w:val="24"/>
          <w:szCs w:val="24"/>
          <w:shd w:val="clear" w:color="auto" w:fill="FFFFFF"/>
        </w:rPr>
        <w:t xml:space="preserve">Julie. </w:t>
      </w:r>
      <w:r w:rsidRPr="00FC37E7" w:rsidR="00547170">
        <w:rPr>
          <w:rFonts w:ascii="Times New Roman" w:hAnsi="Times New Roman" w:cs="Times New Roman"/>
          <w:sz w:val="24"/>
          <w:szCs w:val="24"/>
          <w:shd w:val="clear" w:color="auto" w:fill="FFFFFF"/>
        </w:rPr>
        <w:t xml:space="preserve">Its introduction to the public in 1761 realized success immediately. The novel is considered as a </w:t>
      </w:r>
      <w:r w:rsidRPr="00FC37E7" w:rsidR="00695920">
        <w:rPr>
          <w:rFonts w:ascii="Times New Roman" w:hAnsi="Times New Roman" w:cs="Times New Roman"/>
          <w:sz w:val="24"/>
          <w:szCs w:val="24"/>
          <w:shd w:val="clear" w:color="auto" w:fill="FFFFFF"/>
        </w:rPr>
        <w:t>reflection of the life of Rousseau as well as presenting his ide</w:t>
      </w:r>
      <w:r w:rsidRPr="00FC37E7" w:rsidR="0093224A">
        <w:rPr>
          <w:rFonts w:ascii="Times New Roman" w:hAnsi="Times New Roman" w:cs="Times New Roman"/>
          <w:sz w:val="24"/>
          <w:szCs w:val="24"/>
          <w:shd w:val="clear" w:color="auto" w:fill="FFFFFF"/>
        </w:rPr>
        <w:t xml:space="preserve">as on social philosophy. It gave an insight into his vision of the society and its rulers who he termed as manipulative genius. </w:t>
      </w:r>
      <w:r w:rsidRPr="00FC37E7" w:rsidR="00EC16AF">
        <w:rPr>
          <w:rFonts w:ascii="Times New Roman" w:hAnsi="Times New Roman" w:cs="Times New Roman"/>
          <w:sz w:val="24"/>
          <w:szCs w:val="24"/>
          <w:shd w:val="clear" w:color="auto" w:fill="FFFFFF"/>
        </w:rPr>
        <w:t xml:space="preserve"> </w:t>
      </w:r>
      <w:r w:rsidRPr="00FC37E7" w:rsidR="00696A08">
        <w:rPr>
          <w:rFonts w:ascii="Times New Roman" w:hAnsi="Times New Roman" w:cs="Times New Roman"/>
          <w:sz w:val="24"/>
          <w:szCs w:val="24"/>
          <w:shd w:val="clear" w:color="auto" w:fill="FFFFFF"/>
        </w:rPr>
        <w:t xml:space="preserve">In 1962, he introduced more works including </w:t>
      </w:r>
      <w:r w:rsidRPr="00FC37E7" w:rsidR="00696A08">
        <w:rPr>
          <w:rFonts w:ascii="Times New Roman" w:hAnsi="Times New Roman" w:cs="Times New Roman"/>
          <w:i/>
          <w:sz w:val="24"/>
          <w:szCs w:val="24"/>
          <w:shd w:val="clear" w:color="auto" w:fill="FFFFFF"/>
        </w:rPr>
        <w:t xml:space="preserve">Emile </w:t>
      </w:r>
      <w:r w:rsidRPr="00FC37E7" w:rsidR="00696A08">
        <w:rPr>
          <w:rFonts w:ascii="Times New Roman" w:hAnsi="Times New Roman" w:cs="Times New Roman"/>
          <w:sz w:val="24"/>
          <w:szCs w:val="24"/>
          <w:shd w:val="clear" w:color="auto" w:fill="FFFFFF"/>
        </w:rPr>
        <w:t xml:space="preserve">and </w:t>
      </w:r>
      <w:r w:rsidRPr="00FC37E7" w:rsidR="00696A08">
        <w:rPr>
          <w:rFonts w:ascii="Times New Roman" w:hAnsi="Times New Roman" w:cs="Times New Roman"/>
          <w:i/>
          <w:sz w:val="24"/>
          <w:szCs w:val="24"/>
          <w:shd w:val="clear" w:color="auto" w:fill="FFFFFF"/>
        </w:rPr>
        <w:t xml:space="preserve">The Social Contract. </w:t>
      </w:r>
    </w:p>
    <w:p w:rsidR="00696A08" w:rsidRPr="00FC37E7" w:rsidP="00FC37E7">
      <w:pPr>
        <w:spacing w:line="480" w:lineRule="auto"/>
        <w:ind w:firstLine="720"/>
        <w:jc w:val="both"/>
        <w:rPr>
          <w:rFonts w:ascii="Times New Roman" w:hAnsi="Times New Roman" w:cs="Times New Roman"/>
          <w:i/>
          <w:sz w:val="24"/>
          <w:szCs w:val="24"/>
          <w:shd w:val="clear" w:color="auto" w:fill="FFFFFF"/>
        </w:rPr>
      </w:pPr>
      <w:r w:rsidRPr="00FC37E7">
        <w:rPr>
          <w:rFonts w:ascii="Times New Roman" w:hAnsi="Times New Roman" w:cs="Times New Roman"/>
          <w:sz w:val="24"/>
          <w:szCs w:val="24"/>
          <w:shd w:val="clear" w:color="auto" w:fill="FFFFFF"/>
        </w:rPr>
        <w:t xml:space="preserve">The two works published in 1762 were highly condemned in both Paris and Geneva and </w:t>
      </w:r>
      <w:r w:rsidRPr="00FC37E7" w:rsidR="008C6EF6">
        <w:rPr>
          <w:rFonts w:ascii="Times New Roman" w:hAnsi="Times New Roman" w:cs="Times New Roman"/>
          <w:sz w:val="24"/>
          <w:szCs w:val="24"/>
          <w:shd w:val="clear" w:color="auto" w:fill="FFFFFF"/>
        </w:rPr>
        <w:t>fleeing</w:t>
      </w:r>
      <w:r w:rsidRPr="00FC37E7">
        <w:rPr>
          <w:rFonts w:ascii="Times New Roman" w:hAnsi="Times New Roman" w:cs="Times New Roman"/>
          <w:sz w:val="24"/>
          <w:szCs w:val="24"/>
          <w:shd w:val="clear" w:color="auto" w:fill="FFFFFF"/>
        </w:rPr>
        <w:t xml:space="preserve"> the arrest he </w:t>
      </w:r>
      <w:r w:rsidRPr="00FC37E7" w:rsidR="008C6EF6">
        <w:rPr>
          <w:rFonts w:ascii="Times New Roman" w:hAnsi="Times New Roman" w:cs="Times New Roman"/>
          <w:sz w:val="24"/>
          <w:szCs w:val="24"/>
          <w:shd w:val="clear" w:color="auto" w:fill="FFFFFF"/>
        </w:rPr>
        <w:t>sought refuge</w:t>
      </w:r>
      <w:r w:rsidRPr="00FC37E7">
        <w:rPr>
          <w:rFonts w:ascii="Times New Roman" w:hAnsi="Times New Roman" w:cs="Times New Roman"/>
          <w:sz w:val="24"/>
          <w:szCs w:val="24"/>
          <w:shd w:val="clear" w:color="auto" w:fill="FFFFFF"/>
        </w:rPr>
        <w:t xml:space="preserve"> in Switzerland before getting an invitatio</w:t>
      </w:r>
      <w:r w:rsidRPr="00FC37E7" w:rsidR="008C6EF6">
        <w:rPr>
          <w:rFonts w:ascii="Times New Roman" w:hAnsi="Times New Roman" w:cs="Times New Roman"/>
          <w:sz w:val="24"/>
          <w:szCs w:val="24"/>
          <w:shd w:val="clear" w:color="auto" w:fill="FFFFFF"/>
        </w:rPr>
        <w:t xml:space="preserve">n in 1766 to travel to England from David Hume. Increasing instability in his mental capacity drove him to write the </w:t>
      </w:r>
      <w:r w:rsidRPr="00FC37E7" w:rsidR="008C6EF6">
        <w:rPr>
          <w:rFonts w:ascii="Times New Roman" w:hAnsi="Times New Roman" w:cs="Times New Roman"/>
          <w:i/>
          <w:sz w:val="24"/>
          <w:szCs w:val="24"/>
          <w:shd w:val="clear" w:color="auto" w:fill="FFFFFF"/>
        </w:rPr>
        <w:t xml:space="preserve">Confessions </w:t>
      </w:r>
      <w:r w:rsidRPr="00FC37E7" w:rsidR="008C6EF6">
        <w:rPr>
          <w:rFonts w:ascii="Times New Roman" w:hAnsi="Times New Roman" w:cs="Times New Roman"/>
          <w:sz w:val="24"/>
          <w:szCs w:val="24"/>
          <w:shd w:val="clear" w:color="auto" w:fill="FFFFFF"/>
        </w:rPr>
        <w:t xml:space="preserve">which presents his paranoia. </w:t>
      </w:r>
      <w:r w:rsidRPr="00FC37E7" w:rsidR="001079B0">
        <w:rPr>
          <w:rFonts w:ascii="Times New Roman" w:hAnsi="Times New Roman" w:cs="Times New Roman"/>
          <w:sz w:val="24"/>
          <w:szCs w:val="24"/>
          <w:shd w:val="clear" w:color="auto" w:fill="FFFFFF"/>
        </w:rPr>
        <w:t xml:space="preserve">He later returned to France where he continued his work on the confessions in 1767 as well as writing the </w:t>
      </w:r>
      <w:r w:rsidRPr="00FC37E7" w:rsidR="001079B0">
        <w:rPr>
          <w:rFonts w:ascii="Times New Roman" w:hAnsi="Times New Roman" w:cs="Times New Roman"/>
          <w:i/>
          <w:sz w:val="24"/>
          <w:szCs w:val="24"/>
          <w:shd w:val="clear" w:color="auto" w:fill="FFFFFF"/>
        </w:rPr>
        <w:t xml:space="preserve">Dialogues. </w:t>
      </w:r>
      <w:r w:rsidRPr="00FC37E7" w:rsidR="001079B0">
        <w:rPr>
          <w:rFonts w:ascii="Times New Roman" w:hAnsi="Times New Roman" w:cs="Times New Roman"/>
          <w:sz w:val="24"/>
          <w:szCs w:val="24"/>
          <w:shd w:val="clear" w:color="auto" w:fill="FFFFFF"/>
        </w:rPr>
        <w:t>He later died in 17778.</w:t>
      </w:r>
    </w:p>
    <w:p w:rsidR="006C3B4F">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EC16AF" w:rsidRPr="00FC37E7" w:rsidP="00FC37E7">
      <w:pPr>
        <w:spacing w:line="480" w:lineRule="auto"/>
        <w:ind w:firstLine="720"/>
        <w:jc w:val="center"/>
        <w:rPr>
          <w:rFonts w:ascii="Times New Roman" w:hAnsi="Times New Roman" w:cs="Times New Roman"/>
          <w:b/>
          <w:sz w:val="24"/>
          <w:szCs w:val="24"/>
          <w:shd w:val="clear" w:color="auto" w:fill="FFFFFF"/>
        </w:rPr>
      </w:pPr>
      <w:r w:rsidRPr="00FC37E7">
        <w:rPr>
          <w:rFonts w:ascii="Times New Roman" w:hAnsi="Times New Roman" w:cs="Times New Roman"/>
          <w:b/>
          <w:sz w:val="24"/>
          <w:szCs w:val="24"/>
          <w:shd w:val="clear" w:color="auto" w:fill="FFFFFF"/>
        </w:rPr>
        <w:t>References</w:t>
      </w:r>
    </w:p>
    <w:p w:rsidR="001079B0" w:rsidRPr="00FC37E7" w:rsidP="00FC37E7">
      <w:pPr>
        <w:spacing w:line="480" w:lineRule="auto"/>
        <w:rPr>
          <w:rFonts w:ascii="Times New Roman" w:hAnsi="Times New Roman" w:cs="Times New Roman"/>
          <w:b/>
          <w:sz w:val="24"/>
          <w:szCs w:val="24"/>
          <w:shd w:val="clear" w:color="auto" w:fill="FFFFFF"/>
        </w:rPr>
      </w:pPr>
      <w:r w:rsidRPr="00FC37E7">
        <w:rPr>
          <w:rFonts w:ascii="Times New Roman" w:hAnsi="Times New Roman" w:cs="Times New Roman"/>
          <w:sz w:val="24"/>
          <w:szCs w:val="24"/>
          <w:shd w:val="clear" w:color="auto" w:fill="FFFFFF"/>
        </w:rPr>
        <w:t>Damrosch, L. (2007). </w:t>
      </w:r>
      <w:r w:rsidRPr="00FC37E7">
        <w:rPr>
          <w:rFonts w:ascii="Times New Roman" w:hAnsi="Times New Roman" w:cs="Times New Roman"/>
          <w:i/>
          <w:iCs/>
          <w:sz w:val="24"/>
          <w:szCs w:val="24"/>
          <w:shd w:val="clear" w:color="auto" w:fill="FFFFFF"/>
        </w:rPr>
        <w:t>Jean-Jacques Rousseau: Restless Genius</w:t>
      </w:r>
      <w:r w:rsidRPr="00FC37E7">
        <w:rPr>
          <w:rFonts w:ascii="Times New Roman" w:hAnsi="Times New Roman" w:cs="Times New Roman"/>
          <w:sz w:val="24"/>
          <w:szCs w:val="24"/>
          <w:shd w:val="clear" w:color="auto" w:fill="FFFFFF"/>
        </w:rPr>
        <w:t xml:space="preserve">. Houghton Mifflin </w:t>
      </w:r>
      <w:r w:rsidR="00FC37E7">
        <w:rPr>
          <w:rFonts w:ascii="Times New Roman" w:hAnsi="Times New Roman" w:cs="Times New Roman"/>
          <w:sz w:val="24"/>
          <w:szCs w:val="24"/>
          <w:shd w:val="clear" w:color="auto" w:fill="FFFFFF"/>
        </w:rPr>
        <w:tab/>
      </w:r>
      <w:r w:rsidRPr="00FC37E7">
        <w:rPr>
          <w:rFonts w:ascii="Times New Roman" w:hAnsi="Times New Roman" w:cs="Times New Roman"/>
          <w:sz w:val="24"/>
          <w:szCs w:val="24"/>
          <w:shd w:val="clear" w:color="auto" w:fill="FFFFFF"/>
        </w:rPr>
        <w:t>Harcourt.</w:t>
      </w:r>
    </w:p>
    <w:sectPr w:rsidSect="0028114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51675"/>
      <w:docPartObj>
        <w:docPartGallery w:val="Page Numbers (Top of Page)"/>
        <w:docPartUnique/>
      </w:docPartObj>
    </w:sdtPr>
    <w:sdtContent>
      <w:p w:rsidR="00281144">
        <w:pPr>
          <w:pStyle w:val="Header"/>
          <w:jc w:val="right"/>
        </w:pPr>
        <w:r w:rsidRPr="00FC37E7">
          <w:rPr>
            <w:rFonts w:ascii="Times New Roman" w:hAnsi="Times New Roman" w:cs="Times New Roman"/>
            <w:sz w:val="24"/>
            <w:szCs w:val="24"/>
            <w:shd w:val="clear" w:color="auto" w:fill="FFFFFF"/>
          </w:rPr>
          <w:t>JEAN JACQUES ROUSSEAU</w:t>
        </w:r>
        <w:r>
          <w:t xml:space="preserve"> </w:t>
        </w:r>
        <w:r>
          <w:tab/>
        </w:r>
        <w:r>
          <w:tab/>
        </w:r>
        <w:r>
          <w:fldChar w:fldCharType="begin"/>
        </w:r>
        <w:r>
          <w:instrText xml:space="preserve"> PAGE   \* MERGEFORMAT </w:instrText>
        </w:r>
        <w:r>
          <w:fldChar w:fldCharType="separate"/>
        </w:r>
        <w:r>
          <w:rPr>
            <w:noProof/>
          </w:rPr>
          <w:t>4</w:t>
        </w:r>
        <w:r>
          <w:rPr>
            <w:noProof/>
          </w:rPr>
          <w:fldChar w:fldCharType="end"/>
        </w:r>
      </w:p>
    </w:sdtContent>
  </w:sdt>
  <w:p w:rsidR="0028114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44" w:rsidRPr="00281144" w:rsidP="00281144">
    <w:pPr>
      <w:spacing w:line="480" w:lineRule="auto"/>
      <w:ind w:firstLine="720"/>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Running Head: </w:t>
    </w:r>
    <w:r w:rsidRPr="00FC37E7">
      <w:rPr>
        <w:rFonts w:ascii="Times New Roman" w:hAnsi="Times New Roman" w:cs="Times New Roman"/>
        <w:sz w:val="24"/>
        <w:szCs w:val="24"/>
        <w:shd w:val="clear" w:color="auto" w:fill="FFFFFF"/>
      </w:rPr>
      <w:t>JEAN JACQUES ROUSSEAU</w:t>
    </w:r>
    <w:r>
      <w:rPr>
        <w:rFonts w:ascii="Times New Roman" w:hAnsi="Times New Roman" w:cs="Times New Roman"/>
        <w:sz w:val="24"/>
        <w:szCs w:val="24"/>
        <w:shd w:val="clear" w:color="auto" w:fill="FFFFFF"/>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E63786"/>
    <w:rsid w:val="000E2145"/>
    <w:rsid w:val="001079B0"/>
    <w:rsid w:val="00140C4E"/>
    <w:rsid w:val="0016427D"/>
    <w:rsid w:val="00173C3A"/>
    <w:rsid w:val="00281144"/>
    <w:rsid w:val="002B29C6"/>
    <w:rsid w:val="00321A24"/>
    <w:rsid w:val="00394673"/>
    <w:rsid w:val="00420CD3"/>
    <w:rsid w:val="00472F2B"/>
    <w:rsid w:val="00547170"/>
    <w:rsid w:val="00695920"/>
    <w:rsid w:val="00696A08"/>
    <w:rsid w:val="006C3B4F"/>
    <w:rsid w:val="00736AD7"/>
    <w:rsid w:val="00750964"/>
    <w:rsid w:val="008C6EF6"/>
    <w:rsid w:val="0092015C"/>
    <w:rsid w:val="0093224A"/>
    <w:rsid w:val="009B0602"/>
    <w:rsid w:val="009E74D0"/>
    <w:rsid w:val="009E755B"/>
    <w:rsid w:val="009E7C50"/>
    <w:rsid w:val="00A83956"/>
    <w:rsid w:val="00AF307C"/>
    <w:rsid w:val="00B16034"/>
    <w:rsid w:val="00B21290"/>
    <w:rsid w:val="00B81365"/>
    <w:rsid w:val="00D86FB8"/>
    <w:rsid w:val="00E63786"/>
    <w:rsid w:val="00E67812"/>
    <w:rsid w:val="00EC16AF"/>
    <w:rsid w:val="00FC37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144"/>
  </w:style>
  <w:style w:type="paragraph" w:styleId="Footer">
    <w:name w:val="footer"/>
    <w:basedOn w:val="Normal"/>
    <w:link w:val="FooterChar"/>
    <w:uiPriority w:val="99"/>
    <w:semiHidden/>
    <w:unhideWhenUsed/>
    <w:rsid w:val="002811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11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29</cp:revision>
  <dcterms:created xsi:type="dcterms:W3CDTF">2020-09-13T03:36:00Z</dcterms:created>
  <dcterms:modified xsi:type="dcterms:W3CDTF">2020-09-13T04:41:00Z</dcterms:modified>
</cp:coreProperties>
</file>